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DD21" w14:textId="02A03F24" w:rsidR="00D0529A" w:rsidRDefault="00D61AFF" w:rsidP="005F1B03">
      <w:pPr>
        <w:jc w:val="center"/>
        <w:rPr>
          <w:noProof/>
        </w:rPr>
      </w:pPr>
      <w:r>
        <w:rPr>
          <w:noProof/>
        </w:rPr>
        <w:drawing>
          <wp:inline distT="0" distB="0" distL="0" distR="0" wp14:anchorId="6797E932" wp14:editId="05E022B5">
            <wp:extent cx="885825" cy="885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541F1C8B" w14:textId="77777777" w:rsidR="009D565C" w:rsidRDefault="009D565C" w:rsidP="005F1B03">
      <w:pPr>
        <w:jc w:val="center"/>
        <w:rPr>
          <w:b/>
          <w:bCs/>
        </w:rPr>
      </w:pPr>
    </w:p>
    <w:p w14:paraId="4896ED5E" w14:textId="53FB775C" w:rsidR="00B57C38" w:rsidRDefault="00B57C38" w:rsidP="005F1B03">
      <w:pPr>
        <w:jc w:val="center"/>
        <w:rPr>
          <w:b/>
          <w:bCs/>
        </w:rPr>
      </w:pPr>
      <w:r>
        <w:rPr>
          <w:b/>
          <w:bCs/>
        </w:rPr>
        <w:t>TELŠIŲ REGIONO PLĖTROS TARYB</w:t>
      </w:r>
      <w:r w:rsidR="00A856FE">
        <w:rPr>
          <w:b/>
          <w:bCs/>
        </w:rPr>
        <w:t>A</w:t>
      </w:r>
      <w:r w:rsidR="00411F8E">
        <w:rPr>
          <w:b/>
          <w:bCs/>
        </w:rPr>
        <w:t xml:space="preserve"> </w:t>
      </w:r>
    </w:p>
    <w:p w14:paraId="611D0610" w14:textId="77777777" w:rsidR="00B57C38" w:rsidRDefault="00B57C38" w:rsidP="000B231D">
      <w:pPr>
        <w:jc w:val="center"/>
        <w:rPr>
          <w:b/>
          <w:bCs/>
        </w:rPr>
      </w:pPr>
    </w:p>
    <w:p w14:paraId="317E88A0" w14:textId="77777777" w:rsidR="00B57C38" w:rsidRDefault="00B57C38" w:rsidP="000B231D">
      <w:pPr>
        <w:jc w:val="center"/>
        <w:rPr>
          <w:b/>
          <w:bCs/>
        </w:rPr>
      </w:pPr>
      <w:r>
        <w:rPr>
          <w:b/>
          <w:bCs/>
        </w:rPr>
        <w:t xml:space="preserve">SPRENDIMAS </w:t>
      </w:r>
    </w:p>
    <w:p w14:paraId="2EAAD8A3" w14:textId="66786304" w:rsidR="00B57C38" w:rsidRDefault="00622629" w:rsidP="000B231D">
      <w:pPr>
        <w:jc w:val="center"/>
      </w:pPr>
      <w:r w:rsidRPr="00622629">
        <w:rPr>
          <w:b/>
          <w:bCs/>
        </w:rPr>
        <w:t xml:space="preserve">DĖL </w:t>
      </w:r>
      <w:r w:rsidR="00893F47" w:rsidRPr="00893F47">
        <w:rPr>
          <w:b/>
          <w:bCs/>
        </w:rPr>
        <w:t>UAB „LITSPRINGAS“</w:t>
      </w:r>
      <w:r w:rsidR="00893F47">
        <w:rPr>
          <w:b/>
          <w:bCs/>
        </w:rPr>
        <w:t xml:space="preserve"> </w:t>
      </w:r>
      <w:r w:rsidR="00A54F6B" w:rsidRPr="00A54F6B">
        <w:rPr>
          <w:b/>
          <w:bCs/>
        </w:rPr>
        <w:t xml:space="preserve">PROJEKTO </w:t>
      </w:r>
      <w:r w:rsidR="00893F47">
        <w:rPr>
          <w:b/>
          <w:bCs/>
        </w:rPr>
        <w:t>„</w:t>
      </w:r>
      <w:r w:rsidR="00893F47" w:rsidRPr="00893F47">
        <w:rPr>
          <w:b/>
          <w:bCs/>
        </w:rPr>
        <w:t>VIELOS TEMPIMO IR ARMATŪROS GAMYBOS CECHAI</w:t>
      </w:r>
      <w:r w:rsidR="00893F47">
        <w:rPr>
          <w:b/>
          <w:bCs/>
        </w:rPr>
        <w:t xml:space="preserve">“ </w:t>
      </w:r>
      <w:r w:rsidRPr="00622629">
        <w:rPr>
          <w:b/>
          <w:bCs/>
        </w:rPr>
        <w:t>PRIPAŽINIMO REGIONINĖS SVARBOS PROJEKTU</w:t>
      </w:r>
    </w:p>
    <w:p w14:paraId="09D735AE" w14:textId="77777777" w:rsidR="00622629" w:rsidRDefault="00622629" w:rsidP="000B231D">
      <w:pPr>
        <w:jc w:val="center"/>
      </w:pPr>
    </w:p>
    <w:p w14:paraId="6113D899" w14:textId="77777777" w:rsidR="00622629" w:rsidRDefault="00622629" w:rsidP="000B231D">
      <w:pPr>
        <w:jc w:val="center"/>
      </w:pPr>
    </w:p>
    <w:p w14:paraId="6B45A0DB" w14:textId="6991C76D" w:rsidR="00B57C38" w:rsidRDefault="00B57C38" w:rsidP="000B231D">
      <w:pPr>
        <w:jc w:val="center"/>
      </w:pPr>
      <w:r>
        <w:t>202</w:t>
      </w:r>
      <w:r w:rsidR="00C94A2D">
        <w:t>3</w:t>
      </w:r>
      <w:r>
        <w:t xml:space="preserve"> m.</w:t>
      </w:r>
      <w:r w:rsidR="00F16D4D">
        <w:t xml:space="preserve"> rugpjūčio 10</w:t>
      </w:r>
      <w:r w:rsidR="001F77B5">
        <w:t xml:space="preserve"> </w:t>
      </w:r>
      <w:r w:rsidR="009D565C">
        <w:t xml:space="preserve">d. </w:t>
      </w:r>
      <w:r>
        <w:t xml:space="preserve">Nr. </w:t>
      </w:r>
      <w:r w:rsidR="00FB227A">
        <w:t>K/S</w:t>
      </w:r>
      <w:r w:rsidR="001F77B5">
        <w:t>-</w:t>
      </w:r>
      <w:r w:rsidR="00F16D4D">
        <w:t>22</w:t>
      </w:r>
    </w:p>
    <w:p w14:paraId="6938E1E0" w14:textId="77777777" w:rsidR="00B57C38" w:rsidRDefault="00B57C38" w:rsidP="000B231D">
      <w:pPr>
        <w:jc w:val="center"/>
      </w:pPr>
      <w:r>
        <w:t xml:space="preserve">Telšiai </w:t>
      </w:r>
    </w:p>
    <w:p w14:paraId="463E3301" w14:textId="77777777" w:rsidR="00B57C38" w:rsidRDefault="00B57C38" w:rsidP="000B231D">
      <w:pPr>
        <w:jc w:val="center"/>
      </w:pPr>
      <w:r>
        <w:t xml:space="preserve">  </w:t>
      </w:r>
    </w:p>
    <w:p w14:paraId="5B378507" w14:textId="77777777" w:rsidR="00B57C38" w:rsidRDefault="00B57C38" w:rsidP="000B231D">
      <w:pPr>
        <w:pStyle w:val="Pagrindiniotekstotrauka2"/>
        <w:ind w:firstLine="0"/>
      </w:pPr>
      <w:r>
        <w:tab/>
      </w:r>
    </w:p>
    <w:p w14:paraId="14348642" w14:textId="4287FEB9" w:rsidR="00622629" w:rsidRPr="00BA5B8D" w:rsidRDefault="00622629" w:rsidP="00622629">
      <w:pPr>
        <w:spacing w:line="360" w:lineRule="auto"/>
        <w:ind w:firstLine="900"/>
        <w:jc w:val="both"/>
      </w:pPr>
      <w:r w:rsidRPr="00E000C8">
        <w:t xml:space="preserve">Vadovaudamasi Lietuvos Respublikos </w:t>
      </w:r>
      <w:r>
        <w:t xml:space="preserve">regioninės plėtros įstatymo </w:t>
      </w:r>
      <w:r w:rsidR="004B3D0F">
        <w:t>7</w:t>
      </w:r>
      <w:r>
        <w:t xml:space="preserve"> straipsniu,  atsižvelgdama į Plungės rajono savivaldybės </w:t>
      </w:r>
      <w:r w:rsidR="004B3D0F">
        <w:t>administracijos</w:t>
      </w:r>
      <w:r>
        <w:t xml:space="preserve"> 20</w:t>
      </w:r>
      <w:r w:rsidR="004B3D0F">
        <w:t>2</w:t>
      </w:r>
      <w:r w:rsidR="00893F47">
        <w:t>3</w:t>
      </w:r>
      <w:r>
        <w:t xml:space="preserve"> m. </w:t>
      </w:r>
      <w:r w:rsidR="00893F47">
        <w:t>birželio</w:t>
      </w:r>
      <w:r>
        <w:t xml:space="preserve"> </w:t>
      </w:r>
      <w:r w:rsidR="00893F47">
        <w:t>9</w:t>
      </w:r>
      <w:r>
        <w:t xml:space="preserve"> d. raštą Nr. AS-</w:t>
      </w:r>
      <w:r w:rsidR="00CE5253">
        <w:t>3480</w:t>
      </w:r>
      <w:r>
        <w:t xml:space="preserve"> „</w:t>
      </w:r>
      <w:r w:rsidR="00CE5253">
        <w:t>D</w:t>
      </w:r>
      <w:r w:rsidR="00CE5253" w:rsidRPr="00214677">
        <w:t xml:space="preserve">ėl </w:t>
      </w:r>
      <w:r w:rsidR="00CE5253" w:rsidRPr="00CE5253">
        <w:t>UAB „</w:t>
      </w:r>
      <w:r w:rsidR="00CE5253">
        <w:t>L</w:t>
      </w:r>
      <w:r w:rsidR="00CE5253" w:rsidRPr="00CE5253">
        <w:t>itspringas“ projekto „</w:t>
      </w:r>
      <w:r w:rsidR="00CE5253">
        <w:t>V</w:t>
      </w:r>
      <w:r w:rsidR="00CE5253" w:rsidRPr="00CE5253">
        <w:t>ielos tempimo ir armatūros gamybos cechai“ pripažinimo regioninės svarbos projektu</w:t>
      </w:r>
      <w:r>
        <w:t>“ ir Plungės rajono savivaldybės tarybos 20</w:t>
      </w:r>
      <w:r w:rsidR="00B55294">
        <w:t>2</w:t>
      </w:r>
      <w:r w:rsidR="00CE5253">
        <w:t>3</w:t>
      </w:r>
      <w:r>
        <w:t xml:space="preserve"> m. </w:t>
      </w:r>
      <w:r w:rsidR="00CE5253">
        <w:t>kovo 30</w:t>
      </w:r>
      <w:r>
        <w:t xml:space="preserve"> d. sprendimą Nr. T1-</w:t>
      </w:r>
      <w:r w:rsidR="00CE5253">
        <w:t>83</w:t>
      </w:r>
      <w:r>
        <w:t xml:space="preserve"> „</w:t>
      </w:r>
      <w:r w:rsidR="00CE5253">
        <w:t>D</w:t>
      </w:r>
      <w:r w:rsidR="00CE5253" w:rsidRPr="00214677">
        <w:t xml:space="preserve">ėl </w:t>
      </w:r>
      <w:r w:rsidR="00CE5253" w:rsidRPr="00CE5253">
        <w:t>UAB „</w:t>
      </w:r>
      <w:r w:rsidR="00CE5253">
        <w:t>L</w:t>
      </w:r>
      <w:r w:rsidR="00CE5253" w:rsidRPr="00CE5253">
        <w:t>itspringas“ projekto „</w:t>
      </w:r>
      <w:r w:rsidR="00CE5253">
        <w:t>V</w:t>
      </w:r>
      <w:r w:rsidR="00CE5253" w:rsidRPr="00CE5253">
        <w:t>ielos tempimo ir armatūros gamybos cechai“ pripažinimo regioninės svarbos projektu</w:t>
      </w:r>
      <w:r>
        <w:t xml:space="preserve">“, </w:t>
      </w:r>
      <w:r w:rsidRPr="00BA5B8D">
        <w:t>Telšių regiono plėtros taryb</w:t>
      </w:r>
      <w:r w:rsidR="00F90F53">
        <w:t>os kolegija</w:t>
      </w:r>
      <w:r w:rsidR="00F90F53">
        <w:br/>
      </w:r>
      <w:r w:rsidRPr="00BA5B8D">
        <w:t xml:space="preserve"> n u s p r e n d ž i a :</w:t>
      </w:r>
    </w:p>
    <w:p w14:paraId="3E0F5497" w14:textId="7C117F5A" w:rsidR="00622629" w:rsidRPr="00AB701B" w:rsidRDefault="00622629" w:rsidP="00622629">
      <w:pPr>
        <w:spacing w:line="360" w:lineRule="auto"/>
        <w:ind w:firstLine="900"/>
        <w:jc w:val="both"/>
      </w:pPr>
      <w:r>
        <w:t xml:space="preserve">1. </w:t>
      </w:r>
      <w:r w:rsidRPr="00E000C8">
        <w:t xml:space="preserve">Pripažinti </w:t>
      </w:r>
      <w:r w:rsidR="000A0F26" w:rsidRPr="00CE5253">
        <w:t>UAB „</w:t>
      </w:r>
      <w:r w:rsidR="000A0F26">
        <w:t>L</w:t>
      </w:r>
      <w:r w:rsidR="000A0F26" w:rsidRPr="00CE5253">
        <w:t>itspringas“</w:t>
      </w:r>
      <w:r w:rsidR="003E423C">
        <w:t xml:space="preserve"> (į. </w:t>
      </w:r>
      <w:r w:rsidR="000A0F26">
        <w:t>k. 304419657</w:t>
      </w:r>
      <w:r w:rsidR="003E423C">
        <w:t>)</w:t>
      </w:r>
      <w:r w:rsidR="003E423C" w:rsidRPr="003E423C">
        <w:t xml:space="preserve"> projekt</w:t>
      </w:r>
      <w:r w:rsidR="003E423C">
        <w:t>ą</w:t>
      </w:r>
      <w:r w:rsidR="003E423C" w:rsidRPr="003E423C">
        <w:t xml:space="preserve"> „</w:t>
      </w:r>
      <w:r w:rsidR="000A0F26" w:rsidRPr="000A0F26">
        <w:t>Vielos tempimo ir armatūros gamybos cechai</w:t>
      </w:r>
      <w:r w:rsidR="003E423C" w:rsidRPr="003E423C">
        <w:t xml:space="preserve">“ </w:t>
      </w:r>
      <w:r>
        <w:t xml:space="preserve">(toliau </w:t>
      </w:r>
      <w:r w:rsidRPr="00C33299">
        <w:t>–</w:t>
      </w:r>
      <w:r>
        <w:t xml:space="preserve"> projektas)</w:t>
      </w:r>
      <w:r w:rsidRPr="00E000C8">
        <w:t xml:space="preserve"> regioninės svarbos projektu</w:t>
      </w:r>
      <w:r w:rsidR="00126726">
        <w:t xml:space="preserve">, kuris prisideda prie </w:t>
      </w:r>
      <w:r w:rsidR="00BF709D" w:rsidRPr="00BF709D">
        <w:t>2022–2030 m. Telšių regiono plėtros plano</w:t>
      </w:r>
      <w:r w:rsidR="00C40AE7">
        <w:t xml:space="preserve">, </w:t>
      </w:r>
      <w:r w:rsidR="00AB701B" w:rsidRPr="004018C1">
        <w:t xml:space="preserve">patvirtinto </w:t>
      </w:r>
      <w:r w:rsidR="00BF709D" w:rsidRPr="00BF709D">
        <w:t>Telšių regiono plėtros tarybos 2023 m. kovo 10 d. sprendimu Nr. K/S-5</w:t>
      </w:r>
      <w:r w:rsidR="00AB701B" w:rsidRPr="00AB701B">
        <w:t>,</w:t>
      </w:r>
      <w:r w:rsidR="00126726" w:rsidRPr="00AB701B">
        <w:t xml:space="preserve"> </w:t>
      </w:r>
      <w:r w:rsidR="00BF709D">
        <w:t>1</w:t>
      </w:r>
      <w:r w:rsidR="00126726" w:rsidRPr="00AB701B">
        <w:t xml:space="preserve"> tikslo </w:t>
      </w:r>
      <w:r w:rsidR="006D1375" w:rsidRPr="00AB701B">
        <w:t>„</w:t>
      </w:r>
      <w:r w:rsidR="00BF709D" w:rsidRPr="00BF709D">
        <w:t>Didinti regiono turistinį ir investicinį patrauklumą</w:t>
      </w:r>
      <w:r w:rsidR="006D1375" w:rsidRPr="00AB701B">
        <w:t>“,</w:t>
      </w:r>
      <w:r w:rsidR="00126726" w:rsidRPr="00AB701B">
        <w:t xml:space="preserve"> </w:t>
      </w:r>
      <w:r w:rsidR="00BF709D">
        <w:t>1.2.</w:t>
      </w:r>
      <w:r w:rsidR="00126726" w:rsidRPr="00AB701B">
        <w:t xml:space="preserve"> </w:t>
      </w:r>
      <w:r w:rsidR="006D1375" w:rsidRPr="00AB701B">
        <w:t>u</w:t>
      </w:r>
      <w:r w:rsidR="00126726" w:rsidRPr="00AB701B">
        <w:t xml:space="preserve">ždavinio </w:t>
      </w:r>
      <w:r w:rsidR="006D1375" w:rsidRPr="00AB701B">
        <w:t>„</w:t>
      </w:r>
      <w:r w:rsidR="00BF709D" w:rsidRPr="00BF709D">
        <w:t>Modernizuoti ir sukurti investicijoms ir verslo plėtrai palankią aplinką</w:t>
      </w:r>
      <w:r w:rsidR="006D1375" w:rsidRPr="00AB701B">
        <w:t>“</w:t>
      </w:r>
      <w:r w:rsidR="00D61AFF" w:rsidRPr="00AB701B">
        <w:t xml:space="preserve"> įgyvendinimo</w:t>
      </w:r>
      <w:r w:rsidR="0050662D" w:rsidRPr="00AB701B">
        <w:t xml:space="preserve">. </w:t>
      </w:r>
      <w:r w:rsidR="00E259B0" w:rsidRPr="00AB701B">
        <w:t>Informacija apie regioninės svarbos projektu pripažįstamą projektą</w:t>
      </w:r>
      <w:r w:rsidR="0050662D" w:rsidRPr="00AB701B">
        <w:t>:</w:t>
      </w:r>
    </w:p>
    <w:p w14:paraId="12D23A20" w14:textId="2768C5A0" w:rsidR="0055361E" w:rsidRPr="00AB701B" w:rsidRDefault="0050662D" w:rsidP="0055361E">
      <w:pPr>
        <w:spacing w:line="360" w:lineRule="auto"/>
        <w:ind w:firstLine="900"/>
        <w:jc w:val="both"/>
      </w:pPr>
      <w:r w:rsidRPr="00AB701B">
        <w:t>1.1.</w:t>
      </w:r>
      <w:r w:rsidR="0055361E" w:rsidRPr="00AB701B">
        <w:t xml:space="preserve"> Į</w:t>
      </w:r>
      <w:r w:rsidRPr="00AB701B">
        <w:t>gyvendinimo veiklos</w:t>
      </w:r>
      <w:r w:rsidR="0055361E" w:rsidRPr="00AB701B">
        <w:t>:</w:t>
      </w:r>
      <w:r w:rsidRPr="00AB701B">
        <w:t xml:space="preserve"> </w:t>
      </w:r>
    </w:p>
    <w:p w14:paraId="13576AE5" w14:textId="76D2F671" w:rsidR="0055361E" w:rsidRPr="00AB701B" w:rsidRDefault="0055361E" w:rsidP="000D1CD9">
      <w:pPr>
        <w:spacing w:line="360" w:lineRule="auto"/>
        <w:ind w:firstLine="1296"/>
        <w:jc w:val="both"/>
      </w:pPr>
      <w:r w:rsidRPr="00AB701B">
        <w:t>1.1.1</w:t>
      </w:r>
      <w:r w:rsidR="00B4166F" w:rsidRPr="00AB701B">
        <w:t>.</w:t>
      </w:r>
      <w:r w:rsidRPr="00AB701B">
        <w:t xml:space="preserve"> </w:t>
      </w:r>
      <w:r w:rsidR="000D1CD9">
        <w:t>Vie</w:t>
      </w:r>
      <w:r w:rsidR="00DE5F5D">
        <w:t>l</w:t>
      </w:r>
      <w:r w:rsidR="000D1CD9">
        <w:t xml:space="preserve">os tempimo ir armatūros gamybos cechų statyba </w:t>
      </w:r>
      <w:r w:rsidR="000D1CD9" w:rsidRPr="002120F5">
        <w:t>Salantų g. 8, Plungė</w:t>
      </w:r>
      <w:r w:rsidR="000D1CD9">
        <w:t>;</w:t>
      </w:r>
    </w:p>
    <w:p w14:paraId="1BAC8027" w14:textId="559ADE75" w:rsidR="0055361E" w:rsidRPr="00AB701B" w:rsidRDefault="0055361E" w:rsidP="00AB701B">
      <w:pPr>
        <w:spacing w:line="360" w:lineRule="auto"/>
        <w:ind w:firstLine="1296"/>
        <w:jc w:val="both"/>
      </w:pPr>
      <w:r w:rsidRPr="00AB701B">
        <w:t xml:space="preserve">1.1.2. </w:t>
      </w:r>
      <w:r w:rsidR="000D1CD9" w:rsidRPr="000D1CD9">
        <w:t>Gamybos linijų įrengimas Salantų g. 8, Plungė;</w:t>
      </w:r>
    </w:p>
    <w:p w14:paraId="1A80067D" w14:textId="06F1A127" w:rsidR="0055361E" w:rsidRDefault="0055361E" w:rsidP="00AB701B">
      <w:pPr>
        <w:spacing w:line="360" w:lineRule="auto"/>
        <w:ind w:firstLine="1296"/>
        <w:jc w:val="both"/>
      </w:pPr>
      <w:r w:rsidRPr="00AB701B">
        <w:t xml:space="preserve">1.1.3. </w:t>
      </w:r>
      <w:r w:rsidR="000D1CD9" w:rsidRPr="000D1CD9">
        <w:t>Žemės sklypo infrastruktūros pritaikymas lauko sandėliavimo paskirčiai Stoties g. 5A, Plungė.</w:t>
      </w:r>
    </w:p>
    <w:p w14:paraId="715E0134" w14:textId="43C538B7" w:rsidR="0050662D" w:rsidRPr="00AB701B" w:rsidRDefault="0055361E" w:rsidP="0055361E">
      <w:pPr>
        <w:spacing w:line="360" w:lineRule="auto"/>
        <w:ind w:firstLine="900"/>
        <w:jc w:val="both"/>
      </w:pPr>
      <w:r w:rsidRPr="00AB701B">
        <w:t>1.2. R</w:t>
      </w:r>
      <w:r w:rsidR="00C751D0" w:rsidRPr="00AB701B">
        <w:t>ezultatai ir jų rodikliai</w:t>
      </w:r>
      <w:r w:rsidR="00B4166F" w:rsidRPr="00AB701B">
        <w:t>:</w:t>
      </w:r>
    </w:p>
    <w:p w14:paraId="7A33B32D" w14:textId="5F727435" w:rsidR="00340776" w:rsidRPr="00AB701B" w:rsidRDefault="00B4166F" w:rsidP="00AB701B">
      <w:pPr>
        <w:spacing w:line="360" w:lineRule="auto"/>
        <w:ind w:firstLine="1296"/>
        <w:jc w:val="both"/>
      </w:pPr>
      <w:r w:rsidRPr="00AB701B">
        <w:t xml:space="preserve">1.2.1. </w:t>
      </w:r>
      <w:r w:rsidR="002C4325" w:rsidRPr="002C4325">
        <w:t xml:space="preserve">per 5 metus nuo projekto investicijų sutarties įsigaliojimo dienos </w:t>
      </w:r>
      <w:r w:rsidR="00B438E4">
        <w:t xml:space="preserve">įmonėje </w:t>
      </w:r>
      <w:r w:rsidR="00DE5F5D">
        <w:t>UAB „Litspringas“</w:t>
      </w:r>
      <w:r w:rsidR="002C4325" w:rsidRPr="002C4325">
        <w:t xml:space="preserve"> sukurta ne mažiau kaip 50 darbo vietų (tiesiogiai susijusių su projektu), dėl kurių sudarytos viso darbo laiko darbo sutartys (darbo vietos sukūrimo data laikoma data, kada pagal viso darbo laiko darbo sutartį į naują darbo vietą, kuri sukurta įgyvendinant projektą, pirmą kartą priimamas darbuotojas)</w:t>
      </w:r>
      <w:r w:rsidR="002C4325">
        <w:t>;</w:t>
      </w:r>
    </w:p>
    <w:p w14:paraId="79F67E1C" w14:textId="77777777" w:rsidR="002C4325" w:rsidRDefault="00340776" w:rsidP="00AB701B">
      <w:pPr>
        <w:spacing w:line="360" w:lineRule="auto"/>
        <w:ind w:firstLine="1296"/>
        <w:jc w:val="both"/>
      </w:pPr>
      <w:r w:rsidRPr="00AB701B">
        <w:lastRenderedPageBreak/>
        <w:t xml:space="preserve">1.2.2. </w:t>
      </w:r>
      <w:r w:rsidR="002C4325" w:rsidRPr="002C4325">
        <w:t>sukurtų darbo vietų skaičius išlaikytas ne trumpiau kaip 5 metus nuo darbuotojų pirmojo priėmimo į visas šias darbo vietas dienos (t. y. dienos, kada pirmą kartą pagal visos darbo dienos sutartį priimtas darbuotojas į paskutinę laisvą ir tiesiogiai su projektu susijusią darbo vietą). Laikoma, kad sukurta darbo vieta yra išlaikyta ne trumpiau kaip 5 metus, jeigu ji kiekvienais metais (12 mėnesių) per 5 metų laikotarpį buvo laisva ne ilgiau kaip 90 kalendorinių dienų;</w:t>
      </w:r>
    </w:p>
    <w:p w14:paraId="001DAC2F" w14:textId="5899F30A" w:rsidR="00B4166F" w:rsidRPr="00AB701B" w:rsidRDefault="00340776" w:rsidP="00AB701B">
      <w:pPr>
        <w:spacing w:line="360" w:lineRule="auto"/>
        <w:ind w:firstLine="1296"/>
        <w:jc w:val="both"/>
      </w:pPr>
      <w:r w:rsidRPr="00AB701B">
        <w:t xml:space="preserve">1.2.3. </w:t>
      </w:r>
      <w:r w:rsidR="002C4325" w:rsidRPr="002C4325">
        <w:t xml:space="preserve">tiesiogiai su projektu susijusioms sukurtoms darbo vietoms skirto mėnesio bruto darbo užmokesčio vidurkių per 5 metų laikotarpį nuo darbuotojų pirmojo priėmimo į visas šias darbo vietas dienos mediana didesnė kaip Lietuvos statistikos departamento paskelbtų šalies ūkio vidutinio mėnesio bruto darbo užmokesčio, įskaitant individualias įmones, dydžių atitinkamu laikotarpiu vidurkis </w:t>
      </w:r>
      <w:r w:rsidR="00B438E4">
        <w:t xml:space="preserve">Telšių </w:t>
      </w:r>
      <w:r w:rsidR="002C4325" w:rsidRPr="002C4325">
        <w:t>apskrityje</w:t>
      </w:r>
      <w:r w:rsidR="002C4325">
        <w:t>;</w:t>
      </w:r>
    </w:p>
    <w:p w14:paraId="7454FA09" w14:textId="77DD52B7" w:rsidR="00DE5F5D" w:rsidRPr="00AB701B" w:rsidRDefault="00340776" w:rsidP="00DE5F5D">
      <w:pPr>
        <w:spacing w:line="360" w:lineRule="auto"/>
        <w:ind w:firstLine="1276"/>
        <w:jc w:val="both"/>
      </w:pPr>
      <w:r w:rsidRPr="00AB701B">
        <w:t xml:space="preserve">1.2.4. </w:t>
      </w:r>
      <w:r w:rsidR="002C4325" w:rsidRPr="002C4325">
        <w:t xml:space="preserve">per 5 metus nuo projekto investicijų sutarties įsigaliojimo dienos į projekto įgyvendinimą investuota </w:t>
      </w:r>
      <w:r w:rsidR="002C4325">
        <w:t>6,3</w:t>
      </w:r>
      <w:r w:rsidR="002C4325" w:rsidRPr="002C4325">
        <w:t xml:space="preserve"> milijonai eurų</w:t>
      </w:r>
      <w:r w:rsidR="00DE5F5D">
        <w:t xml:space="preserve">, </w:t>
      </w:r>
      <w:r w:rsidR="00DE5F5D" w:rsidRPr="00AB701B">
        <w:t xml:space="preserve">iš jų: privačių kapitalo investicijų </w:t>
      </w:r>
      <w:r w:rsidR="00DE5F5D">
        <w:t>– 6,3</w:t>
      </w:r>
      <w:r w:rsidR="00DE5F5D" w:rsidRPr="00AB701B">
        <w:t xml:space="preserve"> mln. Eur.</w:t>
      </w:r>
    </w:p>
    <w:p w14:paraId="43405F82" w14:textId="12859328" w:rsidR="0050662D" w:rsidRPr="00AB701B" w:rsidRDefault="0050662D" w:rsidP="00622629">
      <w:pPr>
        <w:spacing w:line="360" w:lineRule="auto"/>
        <w:ind w:firstLine="900"/>
        <w:jc w:val="both"/>
      </w:pPr>
      <w:r w:rsidRPr="00AB701B">
        <w:t>1.</w:t>
      </w:r>
      <w:r w:rsidR="00DE5F5D">
        <w:t>3</w:t>
      </w:r>
      <w:r w:rsidRPr="00AB701B">
        <w:t>.</w:t>
      </w:r>
      <w:r w:rsidR="002120F5">
        <w:t xml:space="preserve"> </w:t>
      </w:r>
      <w:r w:rsidR="00DE5F5D">
        <w:t xml:space="preserve">projekto </w:t>
      </w:r>
      <w:r w:rsidRPr="00AB701B">
        <w:t>įgyvendinimo vieta –</w:t>
      </w:r>
      <w:r w:rsidR="006D1299" w:rsidRPr="00AB701B">
        <w:t xml:space="preserve"> </w:t>
      </w:r>
      <w:r w:rsidR="002120F5" w:rsidRPr="002120F5">
        <w:t>Stoties g. 5A, Plungė (kadastro Nr. 6854/0006:9, unikalus Nr. 685-0006-0009) ir Salantų g. 8, Plungė (kadastro Nr. 6854/0006:4, unikalus Nr. 685-0006-0004)</w:t>
      </w:r>
      <w:r w:rsidR="006D1299" w:rsidRPr="00AB701B">
        <w:t>.</w:t>
      </w:r>
    </w:p>
    <w:p w14:paraId="0319C347" w14:textId="57D9F87C" w:rsidR="0050662D" w:rsidRPr="00AB701B" w:rsidRDefault="0050662D" w:rsidP="00E4347C">
      <w:pPr>
        <w:spacing w:line="360" w:lineRule="auto"/>
        <w:ind w:firstLine="900"/>
        <w:jc w:val="both"/>
      </w:pPr>
      <w:r w:rsidRPr="00AB701B">
        <w:t>1.</w:t>
      </w:r>
      <w:r w:rsidR="00DE5F5D">
        <w:t>4</w:t>
      </w:r>
      <w:r w:rsidRPr="00AB701B">
        <w:t>.</w:t>
      </w:r>
      <w:r w:rsidR="00DE5F5D">
        <w:t xml:space="preserve"> projekto </w:t>
      </w:r>
      <w:r w:rsidRPr="00AB701B">
        <w:t>įgyvendinimo terminai –</w:t>
      </w:r>
      <w:r w:rsidR="00E259B0" w:rsidRPr="00AB701B">
        <w:t xml:space="preserve"> pradžia: </w:t>
      </w:r>
      <w:r w:rsidR="006D1299" w:rsidRPr="00AB701B">
        <w:t xml:space="preserve">2023 m., </w:t>
      </w:r>
      <w:r w:rsidR="00E259B0" w:rsidRPr="00AB701B">
        <w:t>pabaiga:</w:t>
      </w:r>
      <w:r w:rsidR="006D1299" w:rsidRPr="00AB701B">
        <w:t xml:space="preserve"> 2028 m.</w:t>
      </w:r>
    </w:p>
    <w:p w14:paraId="6AFEF5A9" w14:textId="38E23A6D" w:rsidR="00716537" w:rsidRPr="00AB701B" w:rsidRDefault="00622629" w:rsidP="00622629">
      <w:pPr>
        <w:spacing w:line="360" w:lineRule="auto"/>
        <w:ind w:firstLine="900"/>
        <w:jc w:val="both"/>
      </w:pPr>
      <w:r w:rsidRPr="00AB701B">
        <w:t xml:space="preserve">2. </w:t>
      </w:r>
      <w:r w:rsidR="00770F55">
        <w:t>K</w:t>
      </w:r>
      <w:r w:rsidR="00770F55" w:rsidRPr="00770F55">
        <w:t xml:space="preserve">asmet iki einamųjų metų </w:t>
      </w:r>
      <w:r w:rsidR="00770F55" w:rsidRPr="00F1252C">
        <w:t xml:space="preserve">kovo 1 d. </w:t>
      </w:r>
      <w:r w:rsidRPr="00F1252C">
        <w:t>Plungės rajono savivaldyb</w:t>
      </w:r>
      <w:r w:rsidR="00E259B0" w:rsidRPr="00F1252C">
        <w:t>ės  administracija</w:t>
      </w:r>
      <w:r w:rsidR="00716537" w:rsidRPr="00AB701B">
        <w:t xml:space="preserve"> </w:t>
      </w:r>
      <w:r w:rsidR="00770F55">
        <w:t>turi</w:t>
      </w:r>
      <w:r w:rsidR="006D1299" w:rsidRPr="00AB701B">
        <w:t xml:space="preserve"> </w:t>
      </w:r>
      <w:r w:rsidR="00716537" w:rsidRPr="00AB701B">
        <w:t>pateikti Telšių regiono plėtros tarybai</w:t>
      </w:r>
      <w:r w:rsidR="00CD75D4" w:rsidRPr="00AB701B">
        <w:t xml:space="preserve"> dokumentus</w:t>
      </w:r>
      <w:r w:rsidR="00770F55">
        <w:t>,</w:t>
      </w:r>
      <w:r w:rsidR="00CD75D4" w:rsidRPr="00AB701B">
        <w:t xml:space="preserve"> nurodytus</w:t>
      </w:r>
      <w:r w:rsidR="006D1299" w:rsidRPr="00AB701B">
        <w:t xml:space="preserve"> </w:t>
      </w:r>
      <w:r w:rsidR="004A1F4C" w:rsidRPr="00AB701B">
        <w:t>Projekto pripažinimo regioninės svarbos projektu, regioninės svarbos projekto įgyvendinimo priežiūros ir regiono plėtros tarybos sprendimo, kuriuo projektas pripažintas regioninės svarbos projektu, pakeitimo ar pripažinimo netekusiu galios priėmimo tvarkos apraš</w:t>
      </w:r>
      <w:r w:rsidR="00CD75D4" w:rsidRPr="00AB701B">
        <w:t>o, patvirtinto Lietuvos Respublikos vidaus reikalų ministro 2022 m. kovo 3 d. įsakymu Nr. 1V-156,</w:t>
      </w:r>
      <w:r w:rsidR="00716537" w:rsidRPr="00AB701B">
        <w:t xml:space="preserve"> 2</w:t>
      </w:r>
      <w:r w:rsidR="008F7C4A">
        <w:t>0</w:t>
      </w:r>
      <w:r w:rsidR="00716537" w:rsidRPr="00AB701B">
        <w:t xml:space="preserve"> p</w:t>
      </w:r>
      <w:r w:rsidR="006D1299" w:rsidRPr="00AB701B">
        <w:t>unkte</w:t>
      </w:r>
      <w:r w:rsidR="00716537" w:rsidRPr="00AB701B">
        <w:t xml:space="preserve"> (</w:t>
      </w:r>
      <w:r w:rsidR="00C40AE7" w:rsidRPr="00AB701B">
        <w:t>netaikoma pirmaisiais projekto įgyvendinimo metais, jeigu nuo sprendimo dėl projekto pripažinimo regioninės svarbos projektu įsigaliojimo dienos iki einamųjų metų kovo 1 d. yra praėję 3 ar mažiau mėnesių</w:t>
      </w:r>
      <w:r w:rsidR="00716537" w:rsidRPr="00AB701B">
        <w:t>);</w:t>
      </w:r>
    </w:p>
    <w:p w14:paraId="10573674" w14:textId="77777777" w:rsidR="00B57C38" w:rsidRDefault="00B57C38" w:rsidP="000B231D">
      <w:pPr>
        <w:pStyle w:val="Pagrindiniotekstotrauka2"/>
        <w:ind w:firstLine="0"/>
      </w:pPr>
    </w:p>
    <w:p w14:paraId="7CD0BBDB" w14:textId="77777777" w:rsidR="00B57C38" w:rsidRDefault="00B57C38" w:rsidP="000B231D">
      <w:pPr>
        <w:pStyle w:val="Pagrindiniotekstotrauka2"/>
        <w:ind w:firstLine="0"/>
      </w:pPr>
    </w:p>
    <w:p w14:paraId="320C8BEB" w14:textId="75DF2D50" w:rsidR="00834966" w:rsidRDefault="00834966" w:rsidP="00834966">
      <w:r>
        <w:rPr>
          <w:rFonts w:eastAsia="SimSun"/>
          <w:lang w:eastAsia="zh-CN"/>
        </w:rPr>
        <w:t xml:space="preserve">  Kolegijos pirminink</w:t>
      </w:r>
      <w:r w:rsidR="00A856FE">
        <w:rPr>
          <w:rFonts w:eastAsia="SimSun"/>
          <w:lang w:eastAsia="zh-CN"/>
        </w:rPr>
        <w:t>as</w:t>
      </w:r>
      <w:r>
        <w:rPr>
          <w:rFonts w:eastAsia="SimSun"/>
          <w:lang w:eastAsia="zh-CN"/>
        </w:rPr>
        <w:t xml:space="preserve">                                                     </w:t>
      </w:r>
      <w:r w:rsidR="00817F7B">
        <w:rPr>
          <w:rFonts w:eastAsia="SimSun"/>
          <w:lang w:eastAsia="zh-CN"/>
        </w:rPr>
        <w:t xml:space="preserve">                   </w:t>
      </w:r>
      <w:r>
        <w:rPr>
          <w:rFonts w:eastAsia="SimSun"/>
          <w:lang w:eastAsia="zh-CN"/>
        </w:rPr>
        <w:t xml:space="preserve">            </w:t>
      </w:r>
      <w:r w:rsidR="00C94A2D">
        <w:rPr>
          <w:rFonts w:eastAsia="SimSun"/>
          <w:lang w:eastAsia="zh-CN"/>
        </w:rPr>
        <w:t>Tomas Katkus</w:t>
      </w:r>
    </w:p>
    <w:p w14:paraId="6EC3C636" w14:textId="17B26655" w:rsidR="00B57C38" w:rsidRDefault="00B57C38" w:rsidP="00834966"/>
    <w:sectPr w:rsidR="00B57C38" w:rsidSect="0003100E">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ABB6" w14:textId="77777777" w:rsidR="00D634FA" w:rsidRDefault="00D634FA" w:rsidP="00697146">
      <w:r>
        <w:separator/>
      </w:r>
    </w:p>
  </w:endnote>
  <w:endnote w:type="continuationSeparator" w:id="0">
    <w:p w14:paraId="24E387D7" w14:textId="77777777" w:rsidR="00D634FA" w:rsidRDefault="00D634FA" w:rsidP="0069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14AA" w14:textId="77777777" w:rsidR="00D634FA" w:rsidRDefault="00D634FA" w:rsidP="00697146">
      <w:r>
        <w:separator/>
      </w:r>
    </w:p>
  </w:footnote>
  <w:footnote w:type="continuationSeparator" w:id="0">
    <w:p w14:paraId="07DAB623" w14:textId="77777777" w:rsidR="00D634FA" w:rsidRDefault="00D634FA" w:rsidP="0069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A467" w14:textId="77777777" w:rsidR="00D0529A" w:rsidRPr="00D0529A" w:rsidRDefault="00D0529A" w:rsidP="00D0529A">
    <w:pPr>
      <w:pStyle w:val="Antrats"/>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72"/>
    <w:rsid w:val="00007256"/>
    <w:rsid w:val="0003100E"/>
    <w:rsid w:val="0003698C"/>
    <w:rsid w:val="00042C46"/>
    <w:rsid w:val="00056AFE"/>
    <w:rsid w:val="000751F2"/>
    <w:rsid w:val="00087AC4"/>
    <w:rsid w:val="000926B1"/>
    <w:rsid w:val="000A0F26"/>
    <w:rsid w:val="000B231D"/>
    <w:rsid w:val="000B4D35"/>
    <w:rsid w:val="000B5F10"/>
    <w:rsid w:val="000C7340"/>
    <w:rsid w:val="000D1CD9"/>
    <w:rsid w:val="0010380E"/>
    <w:rsid w:val="00107075"/>
    <w:rsid w:val="00126726"/>
    <w:rsid w:val="001627C2"/>
    <w:rsid w:val="0019028F"/>
    <w:rsid w:val="001F77B5"/>
    <w:rsid w:val="00203806"/>
    <w:rsid w:val="002120F5"/>
    <w:rsid w:val="00241BA0"/>
    <w:rsid w:val="00276CC0"/>
    <w:rsid w:val="002956E7"/>
    <w:rsid w:val="002C4325"/>
    <w:rsid w:val="00340776"/>
    <w:rsid w:val="00362AE9"/>
    <w:rsid w:val="00385B86"/>
    <w:rsid w:val="003E423C"/>
    <w:rsid w:val="003F30BD"/>
    <w:rsid w:val="003F59D6"/>
    <w:rsid w:val="00401CEC"/>
    <w:rsid w:val="00411F8E"/>
    <w:rsid w:val="00414FE3"/>
    <w:rsid w:val="00432478"/>
    <w:rsid w:val="004723A7"/>
    <w:rsid w:val="00473283"/>
    <w:rsid w:val="004909F5"/>
    <w:rsid w:val="004A1C92"/>
    <w:rsid w:val="004A1F4C"/>
    <w:rsid w:val="004B3D0F"/>
    <w:rsid w:val="004E0611"/>
    <w:rsid w:val="004E4579"/>
    <w:rsid w:val="0050662D"/>
    <w:rsid w:val="005168FF"/>
    <w:rsid w:val="0055361E"/>
    <w:rsid w:val="005824FF"/>
    <w:rsid w:val="0059642F"/>
    <w:rsid w:val="005A2F80"/>
    <w:rsid w:val="005A503D"/>
    <w:rsid w:val="005E605A"/>
    <w:rsid w:val="005F1B03"/>
    <w:rsid w:val="006046CC"/>
    <w:rsid w:val="00622629"/>
    <w:rsid w:val="00635820"/>
    <w:rsid w:val="00683DEB"/>
    <w:rsid w:val="00697146"/>
    <w:rsid w:val="006D1299"/>
    <w:rsid w:val="006D1375"/>
    <w:rsid w:val="006D6020"/>
    <w:rsid w:val="00716537"/>
    <w:rsid w:val="00722C62"/>
    <w:rsid w:val="00727C1D"/>
    <w:rsid w:val="00770F55"/>
    <w:rsid w:val="00784E48"/>
    <w:rsid w:val="00796A63"/>
    <w:rsid w:val="007B5ED6"/>
    <w:rsid w:val="007F0A6E"/>
    <w:rsid w:val="007F1553"/>
    <w:rsid w:val="007F4B72"/>
    <w:rsid w:val="00810B7F"/>
    <w:rsid w:val="00817F7B"/>
    <w:rsid w:val="0082170B"/>
    <w:rsid w:val="00834966"/>
    <w:rsid w:val="0085240F"/>
    <w:rsid w:val="00871124"/>
    <w:rsid w:val="00893F47"/>
    <w:rsid w:val="008B53CD"/>
    <w:rsid w:val="008F7C4A"/>
    <w:rsid w:val="0090286E"/>
    <w:rsid w:val="009142BC"/>
    <w:rsid w:val="009304A9"/>
    <w:rsid w:val="009911BA"/>
    <w:rsid w:val="009C51A0"/>
    <w:rsid w:val="009D346E"/>
    <w:rsid w:val="009D565C"/>
    <w:rsid w:val="009E5F3E"/>
    <w:rsid w:val="00A05543"/>
    <w:rsid w:val="00A13ECE"/>
    <w:rsid w:val="00A24F52"/>
    <w:rsid w:val="00A409EF"/>
    <w:rsid w:val="00A53B60"/>
    <w:rsid w:val="00A54F6B"/>
    <w:rsid w:val="00A613BA"/>
    <w:rsid w:val="00A856FE"/>
    <w:rsid w:val="00AB701B"/>
    <w:rsid w:val="00AD2BC1"/>
    <w:rsid w:val="00AD5667"/>
    <w:rsid w:val="00AD7B5D"/>
    <w:rsid w:val="00AE4934"/>
    <w:rsid w:val="00AF1FB9"/>
    <w:rsid w:val="00B022E8"/>
    <w:rsid w:val="00B21708"/>
    <w:rsid w:val="00B2669E"/>
    <w:rsid w:val="00B4166F"/>
    <w:rsid w:val="00B438E4"/>
    <w:rsid w:val="00B55294"/>
    <w:rsid w:val="00B55D3E"/>
    <w:rsid w:val="00B57C38"/>
    <w:rsid w:val="00B866BF"/>
    <w:rsid w:val="00B915FC"/>
    <w:rsid w:val="00BA5A03"/>
    <w:rsid w:val="00BF709D"/>
    <w:rsid w:val="00C148A9"/>
    <w:rsid w:val="00C3368A"/>
    <w:rsid w:val="00C40AE7"/>
    <w:rsid w:val="00C74676"/>
    <w:rsid w:val="00C751D0"/>
    <w:rsid w:val="00C903CC"/>
    <w:rsid w:val="00C94A2D"/>
    <w:rsid w:val="00CD6A8F"/>
    <w:rsid w:val="00CD75D4"/>
    <w:rsid w:val="00CE5253"/>
    <w:rsid w:val="00D0477A"/>
    <w:rsid w:val="00D0529A"/>
    <w:rsid w:val="00D05BAB"/>
    <w:rsid w:val="00D5520C"/>
    <w:rsid w:val="00D61AFF"/>
    <w:rsid w:val="00D634FA"/>
    <w:rsid w:val="00DD62EF"/>
    <w:rsid w:val="00DE0B09"/>
    <w:rsid w:val="00DE5F5D"/>
    <w:rsid w:val="00E259B0"/>
    <w:rsid w:val="00E4347C"/>
    <w:rsid w:val="00E93419"/>
    <w:rsid w:val="00EE3F1F"/>
    <w:rsid w:val="00F1252C"/>
    <w:rsid w:val="00F132BF"/>
    <w:rsid w:val="00F14E79"/>
    <w:rsid w:val="00F16D4D"/>
    <w:rsid w:val="00F173D7"/>
    <w:rsid w:val="00F2309E"/>
    <w:rsid w:val="00F61470"/>
    <w:rsid w:val="00F90F53"/>
    <w:rsid w:val="00F93CA4"/>
    <w:rsid w:val="00FB227A"/>
    <w:rsid w:val="00FC1E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CC2D"/>
  <w15:docId w15:val="{C4A8CD54-318B-4020-A5F5-B7EE848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231D"/>
    <w:rPr>
      <w:rFonts w:ascii="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semiHidden/>
    <w:rsid w:val="000B231D"/>
    <w:pPr>
      <w:ind w:firstLine="1290"/>
      <w:jc w:val="both"/>
    </w:pPr>
  </w:style>
  <w:style w:type="character" w:customStyle="1" w:styleId="Pagrindiniotekstotrauka2Diagrama">
    <w:name w:val="Pagrindinio teksto įtrauka 2 Diagrama"/>
    <w:link w:val="Pagrindiniotekstotrauka2"/>
    <w:uiPriority w:val="99"/>
    <w:semiHidden/>
    <w:locked/>
    <w:rsid w:val="000B231D"/>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697146"/>
    <w:pPr>
      <w:tabs>
        <w:tab w:val="center" w:pos="4680"/>
        <w:tab w:val="right" w:pos="9360"/>
      </w:tabs>
    </w:pPr>
  </w:style>
  <w:style w:type="character" w:customStyle="1" w:styleId="AntratsDiagrama">
    <w:name w:val="Antraštės Diagrama"/>
    <w:link w:val="Antrats"/>
    <w:uiPriority w:val="99"/>
    <w:locked/>
    <w:rsid w:val="00697146"/>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697146"/>
    <w:pPr>
      <w:tabs>
        <w:tab w:val="center" w:pos="4680"/>
        <w:tab w:val="right" w:pos="9360"/>
      </w:tabs>
    </w:pPr>
  </w:style>
  <w:style w:type="character" w:customStyle="1" w:styleId="PoratDiagrama">
    <w:name w:val="Poraštė Diagrama"/>
    <w:link w:val="Porat"/>
    <w:uiPriority w:val="99"/>
    <w:locked/>
    <w:rsid w:val="0069714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066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62D"/>
    <w:rPr>
      <w:rFonts w:ascii="Segoe UI" w:hAnsi="Segoe UI" w:cs="Segoe UI"/>
      <w:sz w:val="18"/>
      <w:szCs w:val="18"/>
    </w:rPr>
  </w:style>
  <w:style w:type="paragraph" w:styleId="Sraopastraipa">
    <w:name w:val="List Paragraph"/>
    <w:basedOn w:val="prastasis"/>
    <w:uiPriority w:val="34"/>
    <w:qFormat/>
    <w:rsid w:val="000D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9801">
      <w:bodyDiv w:val="1"/>
      <w:marLeft w:val="0"/>
      <w:marRight w:val="0"/>
      <w:marTop w:val="0"/>
      <w:marBottom w:val="0"/>
      <w:divBdr>
        <w:top w:val="none" w:sz="0" w:space="0" w:color="auto"/>
        <w:left w:val="none" w:sz="0" w:space="0" w:color="auto"/>
        <w:bottom w:val="none" w:sz="0" w:space="0" w:color="auto"/>
        <w:right w:val="none" w:sz="0" w:space="0" w:color="auto"/>
      </w:divBdr>
    </w:div>
    <w:div w:id="1514224161">
      <w:marLeft w:val="0"/>
      <w:marRight w:val="0"/>
      <w:marTop w:val="0"/>
      <w:marBottom w:val="0"/>
      <w:divBdr>
        <w:top w:val="none" w:sz="0" w:space="0" w:color="auto"/>
        <w:left w:val="none" w:sz="0" w:space="0" w:color="auto"/>
        <w:bottom w:val="none" w:sz="0" w:space="0" w:color="auto"/>
        <w:right w:val="none" w:sz="0" w:space="0" w:color="auto"/>
      </w:divBdr>
    </w:div>
    <w:div w:id="1514224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2669</Words>
  <Characters>1522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dc:creator>
  <cp:keywords/>
  <dc:description/>
  <cp:lastModifiedBy>O</cp:lastModifiedBy>
  <cp:revision>4</cp:revision>
  <cp:lastPrinted>2019-11-25T07:59:00Z</cp:lastPrinted>
  <dcterms:created xsi:type="dcterms:W3CDTF">2023-08-10T07:01:00Z</dcterms:created>
  <dcterms:modified xsi:type="dcterms:W3CDTF">2023-08-10T13:12:00Z</dcterms:modified>
</cp:coreProperties>
</file>